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D0" w:rsidRDefault="00C94CD0" w:rsidP="00C94CD0">
      <w:pPr>
        <w:spacing w:before="92"/>
        <w:ind w:left="2410"/>
        <w:rPr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8"/>
        </w:rPr>
        <w:t>A</w:t>
      </w:r>
      <w:r>
        <w:rPr>
          <w:b/>
        </w:rPr>
        <w:t>NEXO</w:t>
      </w:r>
      <w:r>
        <w:rPr>
          <w:b/>
          <w:spacing w:val="-15"/>
        </w:rPr>
        <w:t xml:space="preserve"> </w:t>
      </w:r>
      <w:r>
        <w:rPr>
          <w:b/>
          <w:sz w:val="28"/>
        </w:rPr>
        <w:t>X.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</w:rPr>
        <w:t>ICTAMEN</w:t>
      </w:r>
      <w:r>
        <w:rPr>
          <w:b/>
          <w:spacing w:val="-17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COMPATIBILIDAD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ASIGNATURAS</w:t>
      </w:r>
      <w:r>
        <w:rPr>
          <w:b/>
          <w:spacing w:val="-17"/>
        </w:rPr>
        <w:t xml:space="preserve"> </w:t>
      </w:r>
      <w:r>
        <w:rPr>
          <w:b/>
        </w:rPr>
        <w:t>EN</w:t>
      </w:r>
      <w:r>
        <w:rPr>
          <w:b/>
          <w:spacing w:val="-14"/>
        </w:rPr>
        <w:t xml:space="preserve"> </w:t>
      </w:r>
      <w:r>
        <w:rPr>
          <w:b/>
          <w:sz w:val="28"/>
        </w:rPr>
        <w:t>M</w:t>
      </w:r>
      <w:r>
        <w:rPr>
          <w:b/>
        </w:rPr>
        <w:t xml:space="preserve">OVILIDAD </w:t>
      </w:r>
      <w:r>
        <w:rPr>
          <w:b/>
          <w:sz w:val="28"/>
        </w:rPr>
        <w:t>E</w:t>
      </w:r>
      <w:r>
        <w:rPr>
          <w:b/>
        </w:rPr>
        <w:t>STUDIANTIL</w:t>
      </w:r>
    </w:p>
    <w:p w:rsidR="00C94CD0" w:rsidRPr="00C94CD0" w:rsidRDefault="00C94CD0" w:rsidP="00C94CD0">
      <w:pPr>
        <w:pStyle w:val="Textoindependiente"/>
        <w:spacing w:before="1"/>
        <w:rPr>
          <w:b/>
          <w:sz w:val="36"/>
          <w:lang w:val="es-MX"/>
        </w:rPr>
      </w:pPr>
    </w:p>
    <w:p w:rsidR="00C94CD0" w:rsidRPr="00C94CD0" w:rsidRDefault="00C94CD0" w:rsidP="00C94CD0">
      <w:pPr>
        <w:pStyle w:val="Ttulo3"/>
        <w:tabs>
          <w:tab w:val="left" w:pos="4922"/>
        </w:tabs>
        <w:spacing w:before="1"/>
        <w:ind w:left="2113"/>
        <w:jc w:val="center"/>
        <w:rPr>
          <w:lang w:val="es-MX"/>
        </w:rPr>
      </w:pPr>
      <w:r w:rsidRPr="00C94CD0">
        <w:rPr>
          <w:lang w:val="es-MX"/>
        </w:rPr>
        <w:t>Instituto Tecnológico de Minatitlán</w:t>
      </w:r>
    </w:p>
    <w:p w:rsidR="00C94CD0" w:rsidRDefault="00C94CD0" w:rsidP="00C94CD0">
      <w:pPr>
        <w:spacing w:before="137"/>
        <w:ind w:left="2050"/>
        <w:jc w:val="center"/>
        <w:rPr>
          <w:b/>
        </w:rPr>
      </w:pPr>
      <w:r>
        <w:rPr>
          <w:b/>
        </w:rPr>
        <w:t>Dictamen de compatibilidad de asignaturas en movilidad estudiantil</w:t>
      </w:r>
    </w:p>
    <w:p w:rsidR="00C94CD0" w:rsidRPr="00C94CD0" w:rsidRDefault="00C94CD0" w:rsidP="00C94CD0">
      <w:pPr>
        <w:pStyle w:val="Textoindependiente"/>
        <w:rPr>
          <w:b/>
          <w:sz w:val="26"/>
          <w:lang w:val="es-MX"/>
        </w:rPr>
      </w:pPr>
    </w:p>
    <w:p w:rsidR="00C94CD0" w:rsidRPr="00C94CD0" w:rsidRDefault="00C94CD0" w:rsidP="00C94CD0">
      <w:pPr>
        <w:pStyle w:val="Textoindependiente"/>
        <w:rPr>
          <w:b/>
          <w:sz w:val="22"/>
          <w:lang w:val="es-MX"/>
        </w:rPr>
      </w:pPr>
    </w:p>
    <w:p w:rsidR="00C94CD0" w:rsidRDefault="00C94CD0" w:rsidP="00C94CD0">
      <w:pPr>
        <w:pStyle w:val="Textoindependiente"/>
        <w:tabs>
          <w:tab w:val="left" w:pos="3061"/>
        </w:tabs>
        <w:ind w:right="295"/>
        <w:jc w:val="right"/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CD0" w:rsidRDefault="00C94CD0" w:rsidP="00C94CD0">
      <w:pPr>
        <w:pStyle w:val="Textoindependiente"/>
        <w:rPr>
          <w:sz w:val="20"/>
        </w:rPr>
      </w:pPr>
    </w:p>
    <w:p w:rsidR="00C94CD0" w:rsidRDefault="00C94CD0" w:rsidP="00C94CD0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557"/>
        <w:gridCol w:w="1277"/>
        <w:gridCol w:w="1317"/>
      </w:tblGrid>
      <w:tr w:rsidR="00C94CD0" w:rsidTr="00C94CD0">
        <w:trPr>
          <w:trHeight w:val="22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Default="00C94CD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Default="00C94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CD0" w:rsidTr="00C94CD0">
        <w:trPr>
          <w:trHeight w:val="23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Pr="00C94CD0" w:rsidRDefault="00C94CD0">
            <w:pPr>
              <w:pStyle w:val="TableParagraph"/>
              <w:spacing w:line="210" w:lineRule="exact"/>
              <w:ind w:left="107"/>
              <w:rPr>
                <w:sz w:val="20"/>
                <w:lang w:val="es-MX"/>
              </w:rPr>
            </w:pPr>
            <w:r w:rsidRPr="00C94CD0">
              <w:rPr>
                <w:sz w:val="20"/>
                <w:lang w:val="es-MX"/>
              </w:rPr>
              <w:t>Plan de estudios de la institución de origen: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94CD0" w:rsidTr="00C94CD0">
        <w:trPr>
          <w:trHeight w:val="23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Pr="00C94CD0" w:rsidRDefault="00C94CD0">
            <w:pPr>
              <w:pStyle w:val="TableParagraph"/>
              <w:spacing w:line="210" w:lineRule="exact"/>
              <w:ind w:left="107"/>
              <w:rPr>
                <w:sz w:val="20"/>
                <w:lang w:val="es-MX"/>
              </w:rPr>
            </w:pPr>
            <w:r w:rsidRPr="00C94CD0">
              <w:rPr>
                <w:sz w:val="20"/>
                <w:lang w:val="es-MX"/>
              </w:rPr>
              <w:t>Clave del plan de estudios de la institución de origen: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Default="00C94CD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control: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Default="00C94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CD0" w:rsidTr="00C94CD0">
        <w:trPr>
          <w:trHeight w:val="23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Default="00C94CD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receptora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Default="00C94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4CD0" w:rsidTr="00C94CD0">
        <w:trPr>
          <w:trHeight w:val="23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Pr="00C94CD0" w:rsidRDefault="00C94CD0">
            <w:pPr>
              <w:pStyle w:val="TableParagraph"/>
              <w:spacing w:line="210" w:lineRule="exact"/>
              <w:ind w:left="107"/>
              <w:rPr>
                <w:sz w:val="20"/>
                <w:lang w:val="es-MX"/>
              </w:rPr>
            </w:pPr>
            <w:r w:rsidRPr="00C94CD0">
              <w:rPr>
                <w:sz w:val="20"/>
                <w:lang w:val="es-MX"/>
              </w:rPr>
              <w:t>Plan de estudios de la institución receptora: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94CD0" w:rsidRPr="00C94CD0" w:rsidRDefault="00C94CD0" w:rsidP="00C94CD0">
      <w:pPr>
        <w:pStyle w:val="Textoindependiente"/>
        <w:rPr>
          <w:sz w:val="20"/>
          <w:lang w:val="es-MX"/>
        </w:rPr>
      </w:pPr>
    </w:p>
    <w:p w:rsidR="00C94CD0" w:rsidRPr="00C94CD0" w:rsidRDefault="00C94CD0" w:rsidP="00C94CD0">
      <w:pPr>
        <w:pStyle w:val="Textoindependiente"/>
        <w:spacing w:before="1"/>
        <w:rPr>
          <w:sz w:val="16"/>
          <w:lang w:val="es-MX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83"/>
        <w:gridCol w:w="1702"/>
        <w:gridCol w:w="1158"/>
        <w:gridCol w:w="1254"/>
        <w:gridCol w:w="1562"/>
        <w:gridCol w:w="1177"/>
      </w:tblGrid>
      <w:tr w:rsidR="00C94CD0" w:rsidTr="00C94CD0">
        <w:trPr>
          <w:trHeight w:val="11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lang w:val="es-MX"/>
              </w:rPr>
            </w:pPr>
          </w:p>
          <w:p w:rsidR="00C94CD0" w:rsidRPr="00C94CD0" w:rsidRDefault="00C94CD0">
            <w:pPr>
              <w:pStyle w:val="TableParagraph"/>
              <w:spacing w:before="9"/>
              <w:rPr>
                <w:sz w:val="17"/>
                <w:lang w:val="es-MX"/>
              </w:rPr>
            </w:pPr>
          </w:p>
          <w:p w:rsidR="00C94CD0" w:rsidRDefault="00C94CD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Pr="00C94CD0" w:rsidRDefault="00C94CD0">
            <w:pPr>
              <w:pStyle w:val="TableParagraph"/>
              <w:spacing w:before="112"/>
              <w:ind w:left="120" w:right="111"/>
              <w:jc w:val="center"/>
              <w:rPr>
                <w:sz w:val="20"/>
                <w:lang w:val="es-MX"/>
              </w:rPr>
            </w:pPr>
            <w:r w:rsidRPr="00C94CD0">
              <w:rPr>
                <w:sz w:val="20"/>
                <w:lang w:val="es-MX"/>
              </w:rPr>
              <w:t>Asignaturas por cursar de la institución receptora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Pr="00C94CD0" w:rsidRDefault="00C94CD0">
            <w:pPr>
              <w:pStyle w:val="TableParagraph"/>
              <w:ind w:left="117" w:right="106" w:hanging="2"/>
              <w:jc w:val="center"/>
              <w:rPr>
                <w:sz w:val="20"/>
                <w:lang w:val="es-MX"/>
              </w:rPr>
            </w:pPr>
            <w:r w:rsidRPr="00C94CD0">
              <w:rPr>
                <w:sz w:val="20"/>
                <w:lang w:val="es-MX"/>
              </w:rPr>
              <w:t>Asignaturas equiparables del plan de estudios de la institución</w:t>
            </w:r>
          </w:p>
          <w:p w:rsidR="00C94CD0" w:rsidRDefault="00C94CD0">
            <w:pPr>
              <w:pStyle w:val="TableParagraph"/>
              <w:spacing w:before="3" w:line="213" w:lineRule="exact"/>
              <w:ind w:left="410" w:right="4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origen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Default="00C94CD0">
            <w:pPr>
              <w:pStyle w:val="TableParagraph"/>
              <w:spacing w:before="9"/>
              <w:rPr>
                <w:sz w:val="29"/>
              </w:rPr>
            </w:pPr>
          </w:p>
          <w:p w:rsidR="00C94CD0" w:rsidRDefault="00C94CD0">
            <w:pPr>
              <w:pStyle w:val="TableParagraph"/>
              <w:ind w:left="109" w:firstLine="72"/>
              <w:rPr>
                <w:sz w:val="20"/>
              </w:rPr>
            </w:pPr>
            <w:r>
              <w:rPr>
                <w:sz w:val="20"/>
              </w:rPr>
              <w:t xml:space="preserve">Clave de </w:t>
            </w:r>
            <w:proofErr w:type="spellStart"/>
            <w:r>
              <w:rPr>
                <w:w w:val="95"/>
                <w:sz w:val="20"/>
              </w:rPr>
              <w:t>asignatura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Default="00C94CD0">
            <w:pPr>
              <w:pStyle w:val="TableParagraph"/>
              <w:spacing w:before="9"/>
              <w:rPr>
                <w:sz w:val="29"/>
              </w:rPr>
            </w:pPr>
          </w:p>
          <w:p w:rsidR="00C94CD0" w:rsidRDefault="00C94CD0">
            <w:pPr>
              <w:pStyle w:val="TableParagraph"/>
              <w:ind w:left="468" w:right="121" w:hanging="322"/>
              <w:rPr>
                <w:sz w:val="20"/>
              </w:rPr>
            </w:pPr>
            <w:proofErr w:type="spellStart"/>
            <w:r>
              <w:rPr>
                <w:sz w:val="20"/>
              </w:rPr>
              <w:t>Porcentaje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Default="00C94CD0">
            <w:pPr>
              <w:pStyle w:val="TableParagraph"/>
              <w:spacing w:before="8"/>
              <w:rPr>
                <w:sz w:val="19"/>
              </w:rPr>
            </w:pPr>
          </w:p>
          <w:p w:rsidR="00C94CD0" w:rsidRDefault="00C94CD0">
            <w:pPr>
              <w:pStyle w:val="TableParagraph"/>
              <w:spacing w:before="1"/>
              <w:ind w:left="172" w:right="169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prerrequisitos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(SI/NO)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D0" w:rsidRPr="00C94CD0" w:rsidRDefault="00C94CD0">
            <w:pPr>
              <w:pStyle w:val="TableParagraph"/>
              <w:spacing w:before="112"/>
              <w:ind w:left="115" w:right="118"/>
              <w:jc w:val="center"/>
              <w:rPr>
                <w:sz w:val="20"/>
                <w:lang w:val="es-MX"/>
              </w:rPr>
            </w:pPr>
            <w:r w:rsidRPr="00C94CD0">
              <w:rPr>
                <w:sz w:val="20"/>
                <w:lang w:val="es-MX"/>
              </w:rPr>
              <w:t xml:space="preserve">Se acepta la     </w:t>
            </w:r>
            <w:r w:rsidRPr="00C94CD0">
              <w:rPr>
                <w:w w:val="95"/>
                <w:sz w:val="20"/>
                <w:lang w:val="es-MX"/>
              </w:rPr>
              <w:t xml:space="preserve">asignatura </w:t>
            </w:r>
            <w:r w:rsidRPr="00C94CD0">
              <w:rPr>
                <w:sz w:val="20"/>
                <w:lang w:val="es-MX"/>
              </w:rPr>
              <w:t>(SI/NO)</w:t>
            </w:r>
          </w:p>
        </w:tc>
      </w:tr>
      <w:tr w:rsidR="00C94CD0" w:rsidTr="00C94CD0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94CD0" w:rsidTr="00C94CD0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94CD0" w:rsidTr="00C94CD0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94CD0" w:rsidTr="00C94CD0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0" w:rsidRPr="00C94CD0" w:rsidRDefault="00C94CD0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94CD0" w:rsidRPr="00C94CD0" w:rsidRDefault="00C94CD0" w:rsidP="00C94CD0">
      <w:pPr>
        <w:pStyle w:val="Textoindependiente"/>
        <w:rPr>
          <w:sz w:val="20"/>
          <w:lang w:val="es-MX"/>
        </w:rPr>
      </w:pPr>
    </w:p>
    <w:p w:rsidR="00C94CD0" w:rsidRPr="00C94CD0" w:rsidRDefault="00C94CD0" w:rsidP="00C94CD0">
      <w:pPr>
        <w:pStyle w:val="Textoindependiente"/>
        <w:spacing w:before="5" w:after="1"/>
        <w:rPr>
          <w:sz w:val="28"/>
          <w:lang w:val="es-MX"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3404"/>
        <w:gridCol w:w="850"/>
        <w:gridCol w:w="4859"/>
      </w:tblGrid>
      <w:tr w:rsidR="00C94CD0" w:rsidTr="00C94CD0">
        <w:trPr>
          <w:trHeight w:val="1237"/>
        </w:trPr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4CD0" w:rsidRDefault="00C94CD0">
            <w:pPr>
              <w:pStyle w:val="TableParagraph"/>
              <w:spacing w:line="268" w:lineRule="exact"/>
              <w:ind w:left="1235" w:right="1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Elaboró</w:t>
            </w:r>
            <w:proofErr w:type="spellEnd"/>
          </w:p>
        </w:tc>
        <w:tc>
          <w:tcPr>
            <w:tcW w:w="850" w:type="dxa"/>
          </w:tcPr>
          <w:p w:rsidR="00C94CD0" w:rsidRDefault="00C94C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4CD0" w:rsidRDefault="00C94CD0">
            <w:pPr>
              <w:pStyle w:val="TableParagraph"/>
              <w:spacing w:line="268" w:lineRule="exact"/>
              <w:ind w:left="575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Vo. Bo.</w:t>
            </w:r>
          </w:p>
        </w:tc>
      </w:tr>
      <w:tr w:rsidR="00C94CD0" w:rsidTr="00C94CD0">
        <w:trPr>
          <w:trHeight w:val="1515"/>
        </w:trPr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94CD0" w:rsidRPr="00C94CD0" w:rsidRDefault="00C94CD0">
            <w:pPr>
              <w:pStyle w:val="TableParagraph"/>
              <w:spacing w:line="360" w:lineRule="auto"/>
              <w:ind w:left="220" w:right="221" w:hanging="1"/>
              <w:jc w:val="center"/>
              <w:rPr>
                <w:b/>
                <w:sz w:val="24"/>
                <w:lang w:val="es-MX"/>
              </w:rPr>
            </w:pPr>
            <w:r w:rsidRPr="00C94CD0">
              <w:rPr>
                <w:b/>
                <w:sz w:val="24"/>
                <w:lang w:val="es-MX"/>
              </w:rPr>
              <w:t>Nombre, firma y sello del (de la) Jefe(a) de Departamento Académico</w:t>
            </w:r>
          </w:p>
        </w:tc>
        <w:tc>
          <w:tcPr>
            <w:tcW w:w="850" w:type="dxa"/>
          </w:tcPr>
          <w:p w:rsidR="00C94CD0" w:rsidRPr="00C94CD0" w:rsidRDefault="00C94CD0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94CD0" w:rsidRPr="00C94CD0" w:rsidRDefault="00C94CD0">
            <w:pPr>
              <w:pStyle w:val="TableParagraph"/>
              <w:spacing w:line="360" w:lineRule="auto"/>
              <w:ind w:left="119" w:right="123" w:firstLine="4"/>
              <w:jc w:val="center"/>
              <w:rPr>
                <w:b/>
                <w:sz w:val="24"/>
                <w:lang w:val="es-MX"/>
              </w:rPr>
            </w:pPr>
            <w:r w:rsidRPr="00C94CD0">
              <w:rPr>
                <w:b/>
                <w:sz w:val="24"/>
                <w:lang w:val="es-MX"/>
              </w:rPr>
              <w:t xml:space="preserve">Nombre, firma y sello del (de la) Jefe(a) de la División de Estudios Profesionales </w:t>
            </w:r>
          </w:p>
          <w:p w:rsidR="00C94CD0" w:rsidRPr="00C94CD0" w:rsidRDefault="00C94CD0">
            <w:pPr>
              <w:pStyle w:val="TableParagraph"/>
              <w:spacing w:before="5" w:line="256" w:lineRule="exact"/>
              <w:ind w:left="576" w:right="575"/>
              <w:jc w:val="center"/>
              <w:rPr>
                <w:b/>
                <w:sz w:val="24"/>
                <w:lang w:val="es-MX"/>
              </w:rPr>
            </w:pPr>
          </w:p>
        </w:tc>
      </w:tr>
    </w:tbl>
    <w:p w:rsidR="00B82662" w:rsidRPr="00C46BFD" w:rsidRDefault="00B82662" w:rsidP="00C46BFD"/>
    <w:sectPr w:rsidR="00B82662" w:rsidRPr="00C46BFD" w:rsidSect="00C94CD0">
      <w:headerReference w:type="default" r:id="rId8"/>
      <w:footerReference w:type="default" r:id="rId9"/>
      <w:pgSz w:w="12242" w:h="15842" w:code="1"/>
      <w:pgMar w:top="238" w:right="1134" w:bottom="851" w:left="142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62" w:rsidRDefault="00C46BFD">
      <w:r>
        <w:separator/>
      </w:r>
    </w:p>
  </w:endnote>
  <w:endnote w:type="continuationSeparator" w:id="0">
    <w:p w:rsidR="00B82662" w:rsidRDefault="00C4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2" w:rsidRDefault="00C46BFD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B82662" w:rsidRDefault="00C46BFD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B82662" w:rsidRDefault="00C46BFD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B82662" w:rsidRDefault="00B82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62" w:rsidRDefault="00C46BFD">
      <w:r>
        <w:separator/>
      </w:r>
    </w:p>
  </w:footnote>
  <w:footnote w:type="continuationSeparator" w:id="0">
    <w:p w:rsidR="00B82662" w:rsidRDefault="00C4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2" w:rsidRDefault="00C94CD0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2A872E" wp14:editId="2790B8FE">
              <wp:simplePos x="0" y="0"/>
              <wp:positionH relativeFrom="column">
                <wp:posOffset>2968416</wp:posOffset>
              </wp:positionH>
              <wp:positionV relativeFrom="paragraph">
                <wp:posOffset>-921603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662" w:rsidRDefault="00C46BF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B82662" w:rsidRDefault="00B8266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B82662" w:rsidRDefault="00B8266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B82662" w:rsidRDefault="00B8266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82662" w:rsidRDefault="00B8266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B82662" w:rsidRDefault="00B8266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87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3.75pt;margin-top:-72.5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" filled="f" stroked="f">
              <v:textbox>
                <w:txbxContent>
                  <w:p w:rsidR="00B82662" w:rsidRDefault="00C46BF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B82662" w:rsidRDefault="00B8266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B82662" w:rsidRDefault="00B8266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B82662" w:rsidRDefault="00B8266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B82662" w:rsidRDefault="00B8266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B82662" w:rsidRDefault="00B8266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1007BE90" wp14:editId="142641BA">
          <wp:simplePos x="0" y="0"/>
          <wp:positionH relativeFrom="column">
            <wp:posOffset>760095</wp:posOffset>
          </wp:positionH>
          <wp:positionV relativeFrom="paragraph">
            <wp:posOffset>-1732915</wp:posOffset>
          </wp:positionV>
          <wp:extent cx="2211070" cy="1012190"/>
          <wp:effectExtent l="0" t="0" r="0" b="0"/>
          <wp:wrapNone/>
          <wp:docPr id="20" name="Imagen 2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1AB444E1" wp14:editId="10C32A15">
          <wp:simplePos x="0" y="0"/>
          <wp:positionH relativeFrom="column">
            <wp:posOffset>4748530</wp:posOffset>
          </wp:positionH>
          <wp:positionV relativeFrom="paragraph">
            <wp:posOffset>-1494070</wp:posOffset>
          </wp:positionV>
          <wp:extent cx="2275840" cy="49784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BF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A321FE7" wp14:editId="5FFEA434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82662" w:rsidRDefault="00C46BF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B82662" w:rsidRDefault="00B826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21FE7"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B82662" w:rsidRDefault="00C46BF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B82662" w:rsidRDefault="00B826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46BFD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B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62"/>
    <w:rsid w:val="00B82662"/>
    <w:rsid w:val="00C46BFD"/>
    <w:rsid w:val="00C9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C94CD0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semiHidden/>
    <w:rsid w:val="00C94CD0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94CD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94CD0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94C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94C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EF93-7B9F-4F6A-970F-F404CEFA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115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129</cp:revision>
  <cp:lastPrinted>2019-05-16T18:41:00Z</cp:lastPrinted>
  <dcterms:created xsi:type="dcterms:W3CDTF">2019-01-14T23:32:00Z</dcterms:created>
  <dcterms:modified xsi:type="dcterms:W3CDTF">2019-05-21T18:08:00Z</dcterms:modified>
</cp:coreProperties>
</file>