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contextualSpacing/>
        <w:jc w:val="center"/>
        <w:rPr>
          <w:rFonts w:ascii="Arial" w:hAnsi="Arial" w:cs="Arial"/>
          <w:b/>
        </w:rPr>
      </w:pP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2.7pt;margin-top:-6.35pt;width:70pt;height:84.75pt;z-index:251658240;v-text-anchor:middle">
            <v:textbox>
              <w:txbxContent>
                <w:p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FOTO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sz w:val="24"/>
        </w:rPr>
        <w:t>INSTITUTO TECNOLOGICO DE MINATITLAN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DIVISION DE ESTUDIOS PROFESIONALES</w:t>
      </w:r>
    </w:p>
    <w:p>
      <w:pPr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CURSO DE VERANO</w:t>
      </w:r>
    </w:p>
    <w:p/>
    <w:p/>
    <w:p/>
    <w:tbl>
      <w:tblPr>
        <w:tblStyle w:val="Tablaconcuadrcula"/>
        <w:tblpPr w:leftFromText="141" w:rightFromText="141" w:vertAnchor="page" w:horzAnchor="margin" w:tblpXSpec="center" w:tblpY="7606"/>
        <w:tblW w:w="9889" w:type="dxa"/>
        <w:tblLook w:val="04A0" w:firstRow="1" w:lastRow="0" w:firstColumn="1" w:lastColumn="0" w:noHBand="0" w:noVBand="1"/>
      </w:tblPr>
      <w:tblGrid>
        <w:gridCol w:w="1384"/>
        <w:gridCol w:w="1418"/>
        <w:gridCol w:w="4677"/>
        <w:gridCol w:w="2410"/>
      </w:tblGrid>
      <w:tr>
        <w:trPr>
          <w:trHeight w:val="274"/>
        </w:trPr>
        <w:tc>
          <w:tcPr>
            <w:tcW w:w="1384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OFICIAL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CLAVE INTERNA</w:t>
            </w:r>
          </w:p>
        </w:tc>
        <w:tc>
          <w:tcPr>
            <w:tcW w:w="4677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MATERIA</w:t>
            </w:r>
          </w:p>
        </w:tc>
        <w:tc>
          <w:tcPr>
            <w:tcW w:w="2410" w:type="dxa"/>
          </w:tcPr>
          <w:p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OBSERVACIONES</w:t>
            </w:r>
          </w:p>
        </w:tc>
      </w:tr>
      <w:tr>
        <w:trPr>
          <w:trHeight w:val="274"/>
        </w:trPr>
        <w:tc>
          <w:tcPr>
            <w:tcW w:w="1384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margin" w:tblpX="-497" w:tblpY="484"/>
        <w:tblOverlap w:val="never"/>
        <w:tblW w:w="99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7"/>
        <w:gridCol w:w="1424"/>
        <w:gridCol w:w="2580"/>
        <w:gridCol w:w="1762"/>
      </w:tblGrid>
      <w:tr>
        <w:trPr>
          <w:trHeight w:val="240"/>
        </w:trPr>
        <w:tc>
          <w:tcPr>
            <w:tcW w:w="5717" w:type="dxa"/>
            <w:gridSpan w:val="2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NOMBRE DEL ALUMNO:     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________________________________________</w:t>
            </w:r>
          </w:p>
        </w:tc>
        <w:tc>
          <w:tcPr>
            <w:tcW w:w="2130" w:type="dxa"/>
          </w:tcPr>
          <w:p>
            <w:pPr>
              <w:contextualSpacing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ESPECIALIDAD:</w:t>
            </w:r>
          </w:p>
          <w:p>
            <w:pPr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INGENIERIA ELECTROMECANICA</w:t>
            </w:r>
          </w:p>
        </w:tc>
        <w:tc>
          <w:tcPr>
            <w:tcW w:w="2076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SEMESTRE: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NUMERO DE CONTROL: </w:t>
            </w:r>
          </w:p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____________________________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PERIODO: </w:t>
            </w:r>
            <w:r>
              <w:rPr>
                <w:rFonts w:ascii="Arial" w:hAnsi="Arial" w:cs="Arial"/>
                <w:b/>
                <w:sz w:val="28"/>
              </w:rPr>
              <w:t>VERANO ________</w:t>
            </w:r>
          </w:p>
        </w:tc>
      </w:tr>
      <w:tr>
        <w:trPr>
          <w:trHeight w:val="255"/>
        </w:trPr>
        <w:tc>
          <w:tcPr>
            <w:tcW w:w="4157" w:type="dxa"/>
          </w:tcPr>
          <w:p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No. TELEFÓNICO:</w:t>
            </w:r>
          </w:p>
        </w:tc>
        <w:tc>
          <w:tcPr>
            <w:tcW w:w="5766" w:type="dxa"/>
            <w:gridSpan w:val="3"/>
            <w:vAlign w:val="center"/>
          </w:tcPr>
          <w:p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CORREO ELECTRÓNICO:</w:t>
            </w:r>
          </w:p>
        </w:tc>
      </w:tr>
    </w:tbl>
    <w:p/>
    <w:p/>
    <w:p/>
    <w:p>
      <w:r>
        <w:rPr>
          <w:noProof/>
          <w:lang w:eastAsia="es-MX"/>
        </w:rPr>
        <w:pict>
          <v:shape id="_x0000_s1027" type="#_x0000_t202" style="position:absolute;margin-left:-52.8pt;margin-top:1.3pt;width:297pt;height:54pt;z-index:251659264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  <w:u w:val="single"/>
                      <w:lang w:val="es-ES"/>
                    </w:rPr>
                    <w:t>LIC. JOSÉ MANUEL BERMUDEZ GONZÁLEZ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COORDINADOR DE I.E.M.</w:t>
                  </w:r>
                </w:p>
              </w:txbxContent>
            </v:textbox>
          </v:shape>
        </w:pict>
      </w:r>
      <w:r>
        <w:rPr>
          <w:noProof/>
          <w:lang w:eastAsia="es-MX"/>
        </w:rPr>
        <w:pict>
          <v:shape id="_x0000_s1028" type="#_x0000_t202" style="position:absolute;margin-left:301.2pt;margin-top:1.3pt;width:165.25pt;height:58.8pt;z-index:251660288" stroked="f">
            <v:textbox>
              <w:txbxContent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_________________</w:t>
                  </w:r>
                </w:p>
                <w:p>
                  <w:pPr>
                    <w:contextualSpacing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FIRMA DEL ALUMNO</w:t>
                  </w:r>
                </w:p>
              </w:txbxContent>
            </v:textbox>
          </v:shape>
        </w:pict>
      </w:r>
    </w:p>
    <w:p>
      <w:r>
        <w:rPr>
          <w:noProof/>
          <w:lang w:eastAsia="es-MX"/>
        </w:rPr>
        <w:pict>
          <v:rect id="_x0000_s1029" style="position:absolute;margin-left:-35.55pt;margin-top:57.6pt;width:514.5pt;height:150pt;z-index:251661312" stroked="f">
            <v:textbox>
              <w:txbxContent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NOTA: 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MATERIA EN LA CUAL EL ALUMNO NO HAYA CUBIERTO EL REQUISITO SERA CANCELADA AUTOMATICAMENTE</w:t>
                  </w:r>
                </w:p>
                <w:p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SOLO SE PODRAN SOLICITAR 2 CURSOS Y SE ENTREGARA UNA PAPELETA POR CADA CURSO</w:t>
                  </w:r>
                </w:p>
                <w:p>
                  <w:pPr>
                    <w:pStyle w:val="Prrafodelista"/>
                    <w:jc w:val="both"/>
                    <w:rPr>
                      <w:rFonts w:ascii="Arial" w:hAnsi="Arial" w:cs="Arial"/>
                    </w:rPr>
                  </w:pP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EL CURSO DE VERANO SE APEGA A LAS REGLAS, POLITICAS, PROCEDIMIENTOS Y LINEAMIENTOS DEL TecNM.</w:t>
                  </w:r>
                </w:p>
                <w:p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bookmarkStart w:id="0" w:name="_GoBack"/>
                  <w:bookmarkEnd w:id="0"/>
                </w:p>
              </w:txbxContent>
            </v:textbox>
          </v:rect>
        </w:pict>
      </w:r>
    </w:p>
    <w:sectPr>
      <w:pgSz w:w="12240" w:h="15840"/>
      <w:pgMar w:top="1417" w:right="1701" w:bottom="1417" w:left="1701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7BC4"/>
    <w:multiLevelType w:val="hybridMultilevel"/>
    <w:tmpl w:val="BB7895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1A7E9A20-59BA-4792-8074-DACE1B1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TECMINA_</cp:lastModifiedBy>
  <cp:revision>24</cp:revision>
  <cp:lastPrinted>2010-06-09T18:57:00Z</cp:lastPrinted>
  <dcterms:created xsi:type="dcterms:W3CDTF">2010-06-09T18:21:00Z</dcterms:created>
  <dcterms:modified xsi:type="dcterms:W3CDTF">2018-06-08T16:00:00Z</dcterms:modified>
</cp:coreProperties>
</file>